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A664CE" w14:textId="77777777" w:rsidR="00026006" w:rsidRDefault="00026006" w:rsidP="00026006">
      <w:pPr>
        <w:spacing w:line="480" w:lineRule="auto"/>
        <w:jc w:val="center"/>
        <w:rPr>
          <w:rFonts w:ascii="Times New Roman" w:hAnsi="Times New Roman" w:cs="Times New Roman"/>
          <w:sz w:val="24"/>
          <w:szCs w:val="24"/>
        </w:rPr>
      </w:pPr>
    </w:p>
    <w:p w14:paraId="787575AD" w14:textId="3A2D7F92" w:rsidR="00026006" w:rsidRDefault="00026006" w:rsidP="00026006">
      <w:pPr>
        <w:spacing w:line="480" w:lineRule="auto"/>
        <w:jc w:val="center"/>
        <w:rPr>
          <w:rFonts w:ascii="Times New Roman" w:hAnsi="Times New Roman" w:cs="Times New Roman"/>
          <w:sz w:val="24"/>
          <w:szCs w:val="24"/>
        </w:rPr>
      </w:pPr>
    </w:p>
    <w:p w14:paraId="7E83CF57" w14:textId="77777777" w:rsidR="00026006" w:rsidRDefault="00026006" w:rsidP="00026006">
      <w:pPr>
        <w:spacing w:line="480" w:lineRule="auto"/>
        <w:jc w:val="center"/>
        <w:rPr>
          <w:rFonts w:ascii="Times New Roman" w:hAnsi="Times New Roman" w:cs="Times New Roman"/>
          <w:sz w:val="24"/>
          <w:szCs w:val="24"/>
        </w:rPr>
      </w:pPr>
    </w:p>
    <w:p w14:paraId="535FD879" w14:textId="77777777" w:rsidR="00026006" w:rsidRDefault="00026006" w:rsidP="00026006">
      <w:pPr>
        <w:spacing w:line="480" w:lineRule="auto"/>
        <w:jc w:val="center"/>
        <w:rPr>
          <w:rFonts w:ascii="Times New Roman" w:hAnsi="Times New Roman" w:cs="Times New Roman"/>
          <w:sz w:val="24"/>
          <w:szCs w:val="24"/>
        </w:rPr>
      </w:pPr>
    </w:p>
    <w:p w14:paraId="6FEE44B3" w14:textId="77777777" w:rsidR="00026006" w:rsidRDefault="00026006" w:rsidP="00026006">
      <w:pPr>
        <w:spacing w:line="480" w:lineRule="auto"/>
        <w:jc w:val="center"/>
        <w:rPr>
          <w:rFonts w:ascii="Times New Roman" w:hAnsi="Times New Roman" w:cs="Times New Roman"/>
          <w:sz w:val="24"/>
          <w:szCs w:val="24"/>
        </w:rPr>
      </w:pPr>
    </w:p>
    <w:p w14:paraId="3803752E" w14:textId="1F007752" w:rsidR="00A1262F" w:rsidRDefault="00F75C53" w:rsidP="000260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4 Discussion 2: </w:t>
      </w:r>
      <w:r w:rsidR="00C10243" w:rsidRPr="00C10243">
        <w:rPr>
          <w:rFonts w:ascii="Times New Roman" w:hAnsi="Times New Roman" w:cs="Times New Roman"/>
          <w:sz w:val="24"/>
          <w:szCs w:val="24"/>
        </w:rPr>
        <w:t>Review of Experimental Factorial Design</w:t>
      </w:r>
      <w:r w:rsidR="00A1262F">
        <w:rPr>
          <w:rFonts w:ascii="Times New Roman" w:hAnsi="Times New Roman" w:cs="Times New Roman"/>
          <w:sz w:val="24"/>
          <w:szCs w:val="24"/>
        </w:rPr>
        <w:t>s</w:t>
      </w:r>
      <w:r w:rsidR="00C10243" w:rsidRPr="00C10243">
        <w:rPr>
          <w:rFonts w:ascii="Times New Roman" w:hAnsi="Times New Roman" w:cs="Times New Roman"/>
          <w:sz w:val="24"/>
          <w:szCs w:val="24"/>
        </w:rPr>
        <w:t xml:space="preserve"> in</w:t>
      </w:r>
      <w:r w:rsidR="00A1262F">
        <w:rPr>
          <w:rFonts w:ascii="Times New Roman" w:hAnsi="Times New Roman" w:cs="Times New Roman"/>
          <w:sz w:val="24"/>
          <w:szCs w:val="24"/>
        </w:rPr>
        <w:t xml:space="preserve"> Research and Study Variables</w:t>
      </w:r>
    </w:p>
    <w:p w14:paraId="769F2C39" w14:textId="77777777" w:rsidR="00A1262F" w:rsidRDefault="00C10243" w:rsidP="00026006">
      <w:pPr>
        <w:spacing w:line="480" w:lineRule="auto"/>
        <w:jc w:val="center"/>
        <w:rPr>
          <w:rFonts w:ascii="Times New Roman" w:hAnsi="Times New Roman" w:cs="Times New Roman"/>
          <w:sz w:val="24"/>
          <w:szCs w:val="24"/>
        </w:rPr>
      </w:pPr>
      <w:r w:rsidRPr="00C10243">
        <w:rPr>
          <w:rFonts w:ascii="Times New Roman" w:hAnsi="Times New Roman" w:cs="Times New Roman"/>
          <w:sz w:val="24"/>
          <w:szCs w:val="24"/>
        </w:rPr>
        <w:t>Student’s Name</w:t>
      </w:r>
    </w:p>
    <w:p w14:paraId="4B49ECBB" w14:textId="1FC08149" w:rsidR="00C10243" w:rsidRDefault="00C10243" w:rsidP="00026006">
      <w:pPr>
        <w:spacing w:line="480" w:lineRule="auto"/>
        <w:jc w:val="center"/>
        <w:rPr>
          <w:rFonts w:ascii="Times New Roman" w:hAnsi="Times New Roman" w:cs="Times New Roman"/>
          <w:sz w:val="24"/>
          <w:szCs w:val="24"/>
        </w:rPr>
      </w:pPr>
      <w:r w:rsidRPr="00C10243">
        <w:rPr>
          <w:rFonts w:ascii="Times New Roman" w:hAnsi="Times New Roman" w:cs="Times New Roman"/>
          <w:sz w:val="24"/>
          <w:szCs w:val="24"/>
        </w:rPr>
        <w:t>Institutional Affiliation</w:t>
      </w:r>
      <w:r w:rsidR="00A1262F">
        <w:rPr>
          <w:rFonts w:ascii="Times New Roman" w:hAnsi="Times New Roman" w:cs="Times New Roman"/>
          <w:sz w:val="24"/>
          <w:szCs w:val="24"/>
        </w:rPr>
        <w:t>s</w:t>
      </w:r>
    </w:p>
    <w:p w14:paraId="40B691A9" w14:textId="77777777" w:rsidR="00026006" w:rsidRDefault="00026006" w:rsidP="0002600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884A73" w14:textId="64AFA0BE" w:rsidR="00A1262F" w:rsidRDefault="00A1262F" w:rsidP="00026006">
      <w:pPr>
        <w:spacing w:line="480" w:lineRule="auto"/>
        <w:jc w:val="center"/>
        <w:rPr>
          <w:rFonts w:ascii="Times New Roman" w:hAnsi="Times New Roman" w:cs="Times New Roman"/>
          <w:sz w:val="24"/>
          <w:szCs w:val="24"/>
        </w:rPr>
      </w:pPr>
      <w:r w:rsidRPr="00A1262F">
        <w:rPr>
          <w:rFonts w:ascii="Times New Roman" w:hAnsi="Times New Roman" w:cs="Times New Roman"/>
          <w:sz w:val="24"/>
          <w:szCs w:val="24"/>
        </w:rPr>
        <w:lastRenderedPageBreak/>
        <w:t>Review of Experimental Factorial Designs in Research and Study Variables</w:t>
      </w:r>
    </w:p>
    <w:p w14:paraId="6C283DB4" w14:textId="01C555BA" w:rsidR="00A1262F" w:rsidRDefault="00255357" w:rsidP="00026006">
      <w:pPr>
        <w:spacing w:line="480" w:lineRule="auto"/>
        <w:ind w:firstLine="720"/>
        <w:rPr>
          <w:rFonts w:ascii="Times New Roman" w:hAnsi="Times New Roman" w:cs="Times New Roman"/>
          <w:sz w:val="24"/>
          <w:szCs w:val="24"/>
        </w:rPr>
      </w:pPr>
      <w:r w:rsidRPr="00C10243">
        <w:rPr>
          <w:rFonts w:ascii="Times New Roman" w:hAnsi="Times New Roman" w:cs="Times New Roman"/>
          <w:sz w:val="24"/>
          <w:szCs w:val="24"/>
        </w:rPr>
        <w:t xml:space="preserve">The study </w:t>
      </w:r>
      <w:r w:rsidR="0065204C" w:rsidRPr="00C10243">
        <w:rPr>
          <w:rFonts w:ascii="Times New Roman" w:hAnsi="Times New Roman" w:cs="Times New Roman"/>
          <w:sz w:val="24"/>
          <w:szCs w:val="24"/>
        </w:rPr>
        <w:t xml:space="preserve">titled “Randomized trials of alcohol-use interventions with college students and their parents: lessons from the Transitions Project” </w:t>
      </w:r>
      <w:r w:rsidRPr="00C10243">
        <w:rPr>
          <w:rFonts w:ascii="Times New Roman" w:hAnsi="Times New Roman" w:cs="Times New Roman"/>
          <w:sz w:val="24"/>
          <w:szCs w:val="24"/>
        </w:rPr>
        <w:t>conducted by Fernandez</w:t>
      </w:r>
      <w:r w:rsidR="00D94F62" w:rsidRPr="00C10243">
        <w:rPr>
          <w:rFonts w:ascii="Times New Roman" w:hAnsi="Times New Roman" w:cs="Times New Roman"/>
          <w:sz w:val="24"/>
          <w:szCs w:val="24"/>
        </w:rPr>
        <w:t xml:space="preserve"> et al. (2011) is</w:t>
      </w:r>
      <w:r w:rsidRPr="00C10243">
        <w:rPr>
          <w:rFonts w:ascii="Times New Roman" w:hAnsi="Times New Roman" w:cs="Times New Roman"/>
          <w:sz w:val="24"/>
          <w:szCs w:val="24"/>
        </w:rPr>
        <w:t xml:space="preserve"> based on testing intervention measures that were put in place to address </w:t>
      </w:r>
      <w:r w:rsidR="00F52551">
        <w:rPr>
          <w:rFonts w:ascii="Times New Roman" w:hAnsi="Times New Roman" w:cs="Times New Roman"/>
          <w:sz w:val="24"/>
          <w:szCs w:val="24"/>
        </w:rPr>
        <w:t xml:space="preserve">the </w:t>
      </w:r>
      <w:r w:rsidR="00271025">
        <w:rPr>
          <w:rFonts w:ascii="Times New Roman" w:hAnsi="Times New Roman" w:cs="Times New Roman"/>
          <w:sz w:val="24"/>
          <w:szCs w:val="24"/>
        </w:rPr>
        <w:t xml:space="preserve">negative </w:t>
      </w:r>
      <w:r w:rsidRPr="00C10243">
        <w:rPr>
          <w:rFonts w:ascii="Times New Roman" w:hAnsi="Times New Roman" w:cs="Times New Roman"/>
          <w:sz w:val="24"/>
          <w:szCs w:val="24"/>
        </w:rPr>
        <w:t>effects of heavy episodic drinking</w:t>
      </w:r>
      <w:r w:rsidR="00D94F62" w:rsidRPr="00C10243">
        <w:rPr>
          <w:rFonts w:ascii="Times New Roman" w:hAnsi="Times New Roman" w:cs="Times New Roman"/>
          <w:sz w:val="24"/>
          <w:szCs w:val="24"/>
        </w:rPr>
        <w:t xml:space="preserve"> of alcohol</w:t>
      </w:r>
      <w:r w:rsidR="0065204C" w:rsidRPr="00C10243">
        <w:rPr>
          <w:rFonts w:ascii="Times New Roman" w:hAnsi="Times New Roman" w:cs="Times New Roman"/>
          <w:sz w:val="24"/>
          <w:szCs w:val="24"/>
        </w:rPr>
        <w:t xml:space="preserve">. The study </w:t>
      </w:r>
      <w:r w:rsidR="00271025" w:rsidRPr="00C10243">
        <w:rPr>
          <w:rFonts w:ascii="Times New Roman" w:hAnsi="Times New Roman" w:cs="Times New Roman"/>
          <w:sz w:val="24"/>
          <w:szCs w:val="24"/>
        </w:rPr>
        <w:t>similarly</w:t>
      </w:r>
      <w:r w:rsidR="0065204C" w:rsidRPr="00C10243">
        <w:rPr>
          <w:rFonts w:ascii="Times New Roman" w:hAnsi="Times New Roman" w:cs="Times New Roman"/>
          <w:sz w:val="24"/>
          <w:szCs w:val="24"/>
        </w:rPr>
        <w:t xml:space="preserve"> aimed to reduce alcohol</w:t>
      </w:r>
      <w:r w:rsidRPr="00C10243">
        <w:rPr>
          <w:rFonts w:ascii="Times New Roman" w:hAnsi="Times New Roman" w:cs="Times New Roman"/>
          <w:sz w:val="24"/>
          <w:szCs w:val="24"/>
        </w:rPr>
        <w:t xml:space="preserve"> </w:t>
      </w:r>
      <w:r w:rsidR="0065204C" w:rsidRPr="00C10243">
        <w:rPr>
          <w:rFonts w:ascii="Times New Roman" w:hAnsi="Times New Roman" w:cs="Times New Roman"/>
          <w:sz w:val="24"/>
          <w:szCs w:val="24"/>
        </w:rPr>
        <w:t xml:space="preserve">consumption </w:t>
      </w:r>
      <w:r w:rsidRPr="00C10243">
        <w:rPr>
          <w:rFonts w:ascii="Times New Roman" w:hAnsi="Times New Roman" w:cs="Times New Roman"/>
          <w:sz w:val="24"/>
          <w:szCs w:val="24"/>
        </w:rPr>
        <w:t>altog</w:t>
      </w:r>
      <w:r w:rsidR="00D94F62" w:rsidRPr="00C10243">
        <w:rPr>
          <w:rFonts w:ascii="Times New Roman" w:hAnsi="Times New Roman" w:cs="Times New Roman"/>
          <w:sz w:val="24"/>
          <w:szCs w:val="24"/>
        </w:rPr>
        <w:t>ether among high school leavers transitioning</w:t>
      </w:r>
      <w:r w:rsidRPr="00C10243">
        <w:rPr>
          <w:rFonts w:ascii="Times New Roman" w:hAnsi="Times New Roman" w:cs="Times New Roman"/>
          <w:sz w:val="24"/>
          <w:szCs w:val="24"/>
        </w:rPr>
        <w:t xml:space="preserve"> to colleges. The study purposely emanated from the growing concerns that had</w:t>
      </w:r>
      <w:r w:rsidR="00D94F62" w:rsidRPr="00C10243">
        <w:rPr>
          <w:rFonts w:ascii="Times New Roman" w:hAnsi="Times New Roman" w:cs="Times New Roman"/>
          <w:sz w:val="24"/>
          <w:szCs w:val="24"/>
        </w:rPr>
        <w:t xml:space="preserve"> freshman college students becoming</w:t>
      </w:r>
      <w:r w:rsidRPr="00C10243">
        <w:rPr>
          <w:rFonts w:ascii="Times New Roman" w:hAnsi="Times New Roman" w:cs="Times New Roman"/>
          <w:sz w:val="24"/>
          <w:szCs w:val="24"/>
        </w:rPr>
        <w:t xml:space="preserve"> heavy alcohol consumers. The </w:t>
      </w:r>
      <w:r w:rsidR="00D94F62" w:rsidRPr="00C10243">
        <w:rPr>
          <w:rFonts w:ascii="Times New Roman" w:hAnsi="Times New Roman" w:cs="Times New Roman"/>
          <w:sz w:val="24"/>
          <w:szCs w:val="24"/>
        </w:rPr>
        <w:t>study used</w:t>
      </w:r>
      <w:r w:rsidRPr="00C10243">
        <w:rPr>
          <w:rFonts w:ascii="Times New Roman" w:hAnsi="Times New Roman" w:cs="Times New Roman"/>
          <w:sz w:val="24"/>
          <w:szCs w:val="24"/>
        </w:rPr>
        <w:t xml:space="preserve"> a randomized controlled sample of </w:t>
      </w:r>
      <w:r w:rsidR="00DD62D1" w:rsidRPr="00C10243">
        <w:rPr>
          <w:rFonts w:ascii="Times New Roman" w:hAnsi="Times New Roman" w:cs="Times New Roman"/>
          <w:sz w:val="24"/>
          <w:szCs w:val="24"/>
        </w:rPr>
        <w:t>1014 participants comprising the learners and the</w:t>
      </w:r>
      <w:r w:rsidRPr="00C10243">
        <w:rPr>
          <w:rFonts w:ascii="Times New Roman" w:hAnsi="Times New Roman" w:cs="Times New Roman"/>
          <w:sz w:val="24"/>
          <w:szCs w:val="24"/>
        </w:rPr>
        <w:t xml:space="preserve"> parents as key participants. The st</w:t>
      </w:r>
      <w:r w:rsidR="00B61303">
        <w:rPr>
          <w:rFonts w:ascii="Times New Roman" w:hAnsi="Times New Roman" w:cs="Times New Roman"/>
          <w:sz w:val="24"/>
          <w:szCs w:val="24"/>
        </w:rPr>
        <w:t>udy used eligibility criteria in</w:t>
      </w:r>
      <w:r w:rsidRPr="00C10243">
        <w:rPr>
          <w:rFonts w:ascii="Times New Roman" w:hAnsi="Times New Roman" w:cs="Times New Roman"/>
          <w:sz w:val="24"/>
          <w:szCs w:val="24"/>
        </w:rPr>
        <w:t xml:space="preserve"> selecting students from 17-21 years of age who still were under </w:t>
      </w:r>
      <w:r w:rsidR="00FB0373" w:rsidRPr="00C10243">
        <w:rPr>
          <w:rFonts w:ascii="Times New Roman" w:hAnsi="Times New Roman" w:cs="Times New Roman"/>
          <w:sz w:val="24"/>
          <w:szCs w:val="24"/>
        </w:rPr>
        <w:t xml:space="preserve">considerable parental support. The </w:t>
      </w:r>
      <w:r w:rsidR="00B61303">
        <w:rPr>
          <w:rFonts w:ascii="Times New Roman" w:hAnsi="Times New Roman" w:cs="Times New Roman"/>
          <w:sz w:val="24"/>
          <w:szCs w:val="24"/>
        </w:rPr>
        <w:t xml:space="preserve">participants were sampled </w:t>
      </w:r>
      <w:r w:rsidR="00FB0373" w:rsidRPr="00C10243">
        <w:rPr>
          <w:rFonts w:ascii="Times New Roman" w:hAnsi="Times New Roman" w:cs="Times New Roman"/>
          <w:sz w:val="24"/>
          <w:szCs w:val="24"/>
        </w:rPr>
        <w:t>through detail</w:t>
      </w:r>
      <w:r w:rsidR="00B61303">
        <w:rPr>
          <w:rFonts w:ascii="Times New Roman" w:hAnsi="Times New Roman" w:cs="Times New Roman"/>
          <w:sz w:val="24"/>
          <w:szCs w:val="24"/>
        </w:rPr>
        <w:t xml:space="preserve">ed mailing of consent letters </w:t>
      </w:r>
      <w:r w:rsidR="00271025">
        <w:rPr>
          <w:rFonts w:ascii="Times New Roman" w:hAnsi="Times New Roman" w:cs="Times New Roman"/>
          <w:sz w:val="24"/>
          <w:szCs w:val="24"/>
        </w:rPr>
        <w:t xml:space="preserve">to parents </w:t>
      </w:r>
      <w:r w:rsidR="00B61303">
        <w:rPr>
          <w:rFonts w:ascii="Times New Roman" w:hAnsi="Times New Roman" w:cs="Times New Roman"/>
          <w:sz w:val="24"/>
          <w:szCs w:val="24"/>
        </w:rPr>
        <w:t xml:space="preserve">that sought </w:t>
      </w:r>
      <w:r w:rsidR="00271025">
        <w:rPr>
          <w:rFonts w:ascii="Times New Roman" w:hAnsi="Times New Roman" w:cs="Times New Roman"/>
          <w:sz w:val="24"/>
          <w:szCs w:val="24"/>
        </w:rPr>
        <w:t>approval</w:t>
      </w:r>
      <w:r w:rsidR="00B61303">
        <w:rPr>
          <w:rFonts w:ascii="Times New Roman" w:hAnsi="Times New Roman" w:cs="Times New Roman"/>
          <w:sz w:val="24"/>
          <w:szCs w:val="24"/>
        </w:rPr>
        <w:t xml:space="preserve"> </w:t>
      </w:r>
      <w:r w:rsidR="00FB0373" w:rsidRPr="00C10243">
        <w:rPr>
          <w:rFonts w:ascii="Times New Roman" w:hAnsi="Times New Roman" w:cs="Times New Roman"/>
          <w:sz w:val="24"/>
          <w:szCs w:val="24"/>
        </w:rPr>
        <w:t>to take part in the study</w:t>
      </w:r>
      <w:r w:rsidR="00B61303">
        <w:rPr>
          <w:rFonts w:ascii="Times New Roman" w:hAnsi="Times New Roman" w:cs="Times New Roman"/>
          <w:sz w:val="24"/>
          <w:szCs w:val="24"/>
        </w:rPr>
        <w:t xml:space="preserve">. Researchers </w:t>
      </w:r>
      <w:r w:rsidR="00D94F62" w:rsidRPr="00C10243">
        <w:rPr>
          <w:rFonts w:ascii="Times New Roman" w:hAnsi="Times New Roman" w:cs="Times New Roman"/>
          <w:sz w:val="24"/>
          <w:szCs w:val="24"/>
        </w:rPr>
        <w:t>subsequent</w:t>
      </w:r>
      <w:r w:rsidR="00B61303">
        <w:rPr>
          <w:rFonts w:ascii="Times New Roman" w:hAnsi="Times New Roman" w:cs="Times New Roman"/>
          <w:sz w:val="24"/>
          <w:szCs w:val="24"/>
        </w:rPr>
        <w:t>ly used</w:t>
      </w:r>
      <w:r w:rsidR="00D94F62" w:rsidRPr="00C10243">
        <w:rPr>
          <w:rFonts w:ascii="Times New Roman" w:hAnsi="Times New Roman" w:cs="Times New Roman"/>
          <w:sz w:val="24"/>
          <w:szCs w:val="24"/>
        </w:rPr>
        <w:t xml:space="preserve"> telephone interviews as </w:t>
      </w:r>
      <w:r w:rsidR="00F52551">
        <w:rPr>
          <w:rFonts w:ascii="Times New Roman" w:hAnsi="Times New Roman" w:cs="Times New Roman"/>
          <w:sz w:val="24"/>
          <w:szCs w:val="24"/>
        </w:rPr>
        <w:t xml:space="preserve">a </w:t>
      </w:r>
      <w:r w:rsidR="00B61303">
        <w:rPr>
          <w:rFonts w:ascii="Times New Roman" w:hAnsi="Times New Roman" w:cs="Times New Roman"/>
          <w:sz w:val="24"/>
          <w:szCs w:val="24"/>
        </w:rPr>
        <w:t>leading data collection method</w:t>
      </w:r>
      <w:r w:rsidR="00FB0373" w:rsidRPr="00C10243">
        <w:rPr>
          <w:rFonts w:ascii="Times New Roman" w:hAnsi="Times New Roman" w:cs="Times New Roman"/>
          <w:sz w:val="24"/>
          <w:szCs w:val="24"/>
        </w:rPr>
        <w:t>.</w:t>
      </w:r>
      <w:r w:rsidR="00F52551">
        <w:rPr>
          <w:rFonts w:ascii="Times New Roman" w:hAnsi="Times New Roman" w:cs="Times New Roman"/>
          <w:sz w:val="24"/>
          <w:szCs w:val="24"/>
        </w:rPr>
        <w:t xml:space="preserve"> </w:t>
      </w:r>
      <w:r w:rsidR="00FB0373" w:rsidRPr="00C10243">
        <w:rPr>
          <w:rFonts w:ascii="Times New Roman" w:hAnsi="Times New Roman" w:cs="Times New Roman"/>
          <w:sz w:val="24"/>
          <w:szCs w:val="24"/>
        </w:rPr>
        <w:t xml:space="preserve">The </w:t>
      </w:r>
      <w:r w:rsidR="00271025">
        <w:rPr>
          <w:rFonts w:ascii="Times New Roman" w:hAnsi="Times New Roman" w:cs="Times New Roman"/>
          <w:sz w:val="24"/>
          <w:szCs w:val="24"/>
        </w:rPr>
        <w:t xml:space="preserve">research </w:t>
      </w:r>
      <w:r w:rsidR="00FB0373" w:rsidRPr="00C10243">
        <w:rPr>
          <w:rFonts w:ascii="Times New Roman" w:hAnsi="Times New Roman" w:cs="Times New Roman"/>
          <w:sz w:val="24"/>
          <w:szCs w:val="24"/>
        </w:rPr>
        <w:t xml:space="preserve">study incentivized </w:t>
      </w:r>
      <w:r w:rsidR="00D94F62" w:rsidRPr="00C10243">
        <w:rPr>
          <w:rFonts w:ascii="Times New Roman" w:hAnsi="Times New Roman" w:cs="Times New Roman"/>
          <w:sz w:val="24"/>
          <w:szCs w:val="24"/>
        </w:rPr>
        <w:t>participants</w:t>
      </w:r>
      <w:r w:rsidR="00FB0373" w:rsidRPr="00C10243">
        <w:rPr>
          <w:rFonts w:ascii="Times New Roman" w:hAnsi="Times New Roman" w:cs="Times New Roman"/>
          <w:sz w:val="24"/>
          <w:szCs w:val="24"/>
        </w:rPr>
        <w:t xml:space="preserve"> through </w:t>
      </w:r>
      <w:r w:rsidR="002070E2">
        <w:rPr>
          <w:rFonts w:ascii="Times New Roman" w:hAnsi="Times New Roman" w:cs="Times New Roman"/>
          <w:sz w:val="24"/>
          <w:szCs w:val="24"/>
        </w:rPr>
        <w:t>a</w:t>
      </w:r>
      <w:r w:rsidR="00D94F62" w:rsidRPr="00C10243">
        <w:rPr>
          <w:rFonts w:ascii="Times New Roman" w:hAnsi="Times New Roman" w:cs="Times New Roman"/>
          <w:sz w:val="24"/>
          <w:szCs w:val="24"/>
        </w:rPr>
        <w:t xml:space="preserve"> </w:t>
      </w:r>
      <w:r w:rsidR="00F52551" w:rsidRPr="00C10243">
        <w:rPr>
          <w:rFonts w:ascii="Times New Roman" w:hAnsi="Times New Roman" w:cs="Times New Roman"/>
          <w:sz w:val="24"/>
          <w:szCs w:val="24"/>
        </w:rPr>
        <w:t>10-22-month</w:t>
      </w:r>
      <w:r w:rsidR="00D94F62" w:rsidRPr="00C10243">
        <w:rPr>
          <w:rFonts w:ascii="Times New Roman" w:hAnsi="Times New Roman" w:cs="Times New Roman"/>
          <w:sz w:val="24"/>
          <w:szCs w:val="24"/>
        </w:rPr>
        <w:t xml:space="preserve"> research period.</w:t>
      </w:r>
    </w:p>
    <w:p w14:paraId="6EA09A7E" w14:textId="36F7223E" w:rsidR="00A1262F" w:rsidRDefault="00DD62D1" w:rsidP="00026006">
      <w:pPr>
        <w:spacing w:line="480" w:lineRule="auto"/>
        <w:ind w:firstLine="720"/>
        <w:rPr>
          <w:rFonts w:ascii="Times New Roman" w:hAnsi="Times New Roman" w:cs="Times New Roman"/>
          <w:sz w:val="24"/>
          <w:szCs w:val="24"/>
        </w:rPr>
      </w:pPr>
      <w:r w:rsidRPr="00C10243">
        <w:rPr>
          <w:rFonts w:ascii="Times New Roman" w:hAnsi="Times New Roman" w:cs="Times New Roman"/>
          <w:sz w:val="24"/>
          <w:szCs w:val="24"/>
        </w:rPr>
        <w:t>The independent</w:t>
      </w:r>
      <w:r w:rsidR="00B61303">
        <w:rPr>
          <w:rFonts w:ascii="Times New Roman" w:hAnsi="Times New Roman" w:cs="Times New Roman"/>
          <w:sz w:val="24"/>
          <w:szCs w:val="24"/>
        </w:rPr>
        <w:t xml:space="preserve"> variables used in the study ar</w:t>
      </w:r>
      <w:r w:rsidRPr="00C10243">
        <w:rPr>
          <w:rFonts w:ascii="Times New Roman" w:hAnsi="Times New Roman" w:cs="Times New Roman"/>
          <w:sz w:val="24"/>
          <w:szCs w:val="24"/>
        </w:rPr>
        <w:t xml:space="preserve">e brief motivational intervention and parent-based intervention. </w:t>
      </w:r>
      <w:r w:rsidR="00C10243" w:rsidRPr="00C10243">
        <w:rPr>
          <w:rFonts w:ascii="Times New Roman" w:hAnsi="Times New Roman" w:cs="Times New Roman"/>
          <w:sz w:val="24"/>
          <w:szCs w:val="24"/>
        </w:rPr>
        <w:t>According to Blackwell &amp; Pashley (2020)</w:t>
      </w:r>
      <w:r w:rsidR="00E7791C">
        <w:rPr>
          <w:rFonts w:ascii="Times New Roman" w:hAnsi="Times New Roman" w:cs="Times New Roman"/>
          <w:sz w:val="24"/>
          <w:szCs w:val="24"/>
        </w:rPr>
        <w:t>,</w:t>
      </w:r>
      <w:r w:rsidR="00C10243" w:rsidRPr="00C10243">
        <w:rPr>
          <w:rFonts w:ascii="Times New Roman" w:hAnsi="Times New Roman" w:cs="Times New Roman"/>
          <w:sz w:val="24"/>
          <w:szCs w:val="24"/>
        </w:rPr>
        <w:t xml:space="preserve"> independent variables determine the course of dependent variables as well as outcomes of the research. </w:t>
      </w:r>
      <w:r w:rsidRPr="00C10243">
        <w:rPr>
          <w:rFonts w:ascii="Times New Roman" w:hAnsi="Times New Roman" w:cs="Times New Roman"/>
          <w:sz w:val="24"/>
          <w:szCs w:val="24"/>
        </w:rPr>
        <w:t>These two independent variabl</w:t>
      </w:r>
      <w:r w:rsidR="0065204C" w:rsidRPr="00C10243">
        <w:rPr>
          <w:rFonts w:ascii="Times New Roman" w:hAnsi="Times New Roman" w:cs="Times New Roman"/>
          <w:sz w:val="24"/>
          <w:szCs w:val="24"/>
        </w:rPr>
        <w:t>es were used as the mediation</w:t>
      </w:r>
      <w:r w:rsidRPr="00C10243">
        <w:rPr>
          <w:rFonts w:ascii="Times New Roman" w:hAnsi="Times New Roman" w:cs="Times New Roman"/>
          <w:sz w:val="24"/>
          <w:szCs w:val="24"/>
        </w:rPr>
        <w:t xml:space="preserve"> methods that </w:t>
      </w:r>
      <w:r w:rsidR="00B61303">
        <w:rPr>
          <w:rFonts w:ascii="Times New Roman" w:hAnsi="Times New Roman" w:cs="Times New Roman"/>
          <w:sz w:val="24"/>
          <w:szCs w:val="24"/>
        </w:rPr>
        <w:t xml:space="preserve">were meant </w:t>
      </w:r>
      <w:r w:rsidR="00F52551">
        <w:rPr>
          <w:rFonts w:ascii="Times New Roman" w:hAnsi="Times New Roman" w:cs="Times New Roman"/>
          <w:sz w:val="24"/>
          <w:szCs w:val="24"/>
        </w:rPr>
        <w:t xml:space="preserve">to </w:t>
      </w:r>
      <w:r w:rsidR="00B61303">
        <w:rPr>
          <w:rFonts w:ascii="Times New Roman" w:hAnsi="Times New Roman" w:cs="Times New Roman"/>
          <w:sz w:val="24"/>
          <w:szCs w:val="24"/>
        </w:rPr>
        <w:t>reduce the consumption</w:t>
      </w:r>
      <w:r w:rsidRPr="00C10243">
        <w:rPr>
          <w:rFonts w:ascii="Times New Roman" w:hAnsi="Times New Roman" w:cs="Times New Roman"/>
          <w:sz w:val="24"/>
          <w:szCs w:val="24"/>
        </w:rPr>
        <w:t xml:space="preserve"> and effects of alcohol among the first</w:t>
      </w:r>
      <w:r w:rsidR="00F52551">
        <w:rPr>
          <w:rFonts w:ascii="Times New Roman" w:hAnsi="Times New Roman" w:cs="Times New Roman"/>
          <w:sz w:val="24"/>
          <w:szCs w:val="24"/>
        </w:rPr>
        <w:t>-</w:t>
      </w:r>
      <w:r w:rsidRPr="00C10243">
        <w:rPr>
          <w:rFonts w:ascii="Times New Roman" w:hAnsi="Times New Roman" w:cs="Times New Roman"/>
          <w:sz w:val="24"/>
          <w:szCs w:val="24"/>
        </w:rPr>
        <w:t xml:space="preserve">year students used as </w:t>
      </w:r>
      <w:r w:rsidR="00B61303">
        <w:rPr>
          <w:rFonts w:ascii="Times New Roman" w:hAnsi="Times New Roman" w:cs="Times New Roman"/>
          <w:sz w:val="24"/>
          <w:szCs w:val="24"/>
        </w:rPr>
        <w:t xml:space="preserve">part of </w:t>
      </w:r>
      <w:r w:rsidRPr="00C10243">
        <w:rPr>
          <w:rFonts w:ascii="Times New Roman" w:hAnsi="Times New Roman" w:cs="Times New Roman"/>
          <w:sz w:val="24"/>
          <w:szCs w:val="24"/>
        </w:rPr>
        <w:t xml:space="preserve">the sample population.  </w:t>
      </w:r>
      <w:r w:rsidR="0065204C" w:rsidRPr="00C10243">
        <w:rPr>
          <w:rFonts w:ascii="Times New Roman" w:hAnsi="Times New Roman" w:cs="Times New Roman"/>
          <w:sz w:val="24"/>
          <w:szCs w:val="24"/>
        </w:rPr>
        <w:t>The levels of the independent variable</w:t>
      </w:r>
      <w:r w:rsidR="000D501F" w:rsidRPr="00C10243">
        <w:rPr>
          <w:rFonts w:ascii="Times New Roman" w:hAnsi="Times New Roman" w:cs="Times New Roman"/>
          <w:sz w:val="24"/>
          <w:szCs w:val="24"/>
        </w:rPr>
        <w:t>s in the study are also</w:t>
      </w:r>
      <w:r w:rsidR="0065204C" w:rsidRPr="00C10243">
        <w:rPr>
          <w:rFonts w:ascii="Times New Roman" w:hAnsi="Times New Roman" w:cs="Times New Roman"/>
          <w:sz w:val="24"/>
          <w:szCs w:val="24"/>
        </w:rPr>
        <w:t xml:space="preserve"> two, parental participation and the </w:t>
      </w:r>
      <w:r w:rsidR="000D501F" w:rsidRPr="00C10243">
        <w:rPr>
          <w:rFonts w:ascii="Times New Roman" w:hAnsi="Times New Roman" w:cs="Times New Roman"/>
          <w:sz w:val="24"/>
          <w:szCs w:val="24"/>
        </w:rPr>
        <w:t xml:space="preserve">impacts of the brief motivational intervention. </w:t>
      </w:r>
      <w:r w:rsidR="00B61303">
        <w:rPr>
          <w:rFonts w:ascii="Times New Roman" w:hAnsi="Times New Roman" w:cs="Times New Roman"/>
          <w:sz w:val="24"/>
          <w:szCs w:val="24"/>
        </w:rPr>
        <w:t>Conversely, t</w:t>
      </w:r>
      <w:r w:rsidR="000D501F" w:rsidRPr="00C10243">
        <w:rPr>
          <w:rFonts w:ascii="Times New Roman" w:hAnsi="Times New Roman" w:cs="Times New Roman"/>
          <w:sz w:val="24"/>
          <w:szCs w:val="24"/>
        </w:rPr>
        <w:t>he</w:t>
      </w:r>
      <w:r w:rsidR="00414FB1">
        <w:rPr>
          <w:rFonts w:ascii="Times New Roman" w:hAnsi="Times New Roman" w:cs="Times New Roman"/>
          <w:sz w:val="24"/>
          <w:szCs w:val="24"/>
        </w:rPr>
        <w:t xml:space="preserve"> dependent</w:t>
      </w:r>
      <w:r w:rsidR="000D501F" w:rsidRPr="00C10243">
        <w:rPr>
          <w:rFonts w:ascii="Times New Roman" w:hAnsi="Times New Roman" w:cs="Times New Roman"/>
          <w:sz w:val="24"/>
          <w:szCs w:val="24"/>
        </w:rPr>
        <w:t xml:space="preserve"> variables used in the study (Fernandez et al., 2011) are the students with varying ages from 17-21 years</w:t>
      </w:r>
      <w:r w:rsidR="00414FB1">
        <w:rPr>
          <w:rFonts w:ascii="Times New Roman" w:hAnsi="Times New Roman" w:cs="Times New Roman"/>
          <w:sz w:val="24"/>
          <w:szCs w:val="24"/>
        </w:rPr>
        <w:t>,</w:t>
      </w:r>
      <w:r w:rsidR="000D501F" w:rsidRPr="00C10243">
        <w:rPr>
          <w:rFonts w:ascii="Times New Roman" w:hAnsi="Times New Roman" w:cs="Times New Roman"/>
          <w:sz w:val="24"/>
          <w:szCs w:val="24"/>
        </w:rPr>
        <w:t xml:space="preserve"> c</w:t>
      </w:r>
      <w:r w:rsidR="00414FB1">
        <w:rPr>
          <w:rFonts w:ascii="Times New Roman" w:hAnsi="Times New Roman" w:cs="Times New Roman"/>
          <w:sz w:val="24"/>
          <w:szCs w:val="24"/>
        </w:rPr>
        <w:t>onsumption of</w:t>
      </w:r>
      <w:r w:rsidR="000D501F" w:rsidRPr="00C10243">
        <w:rPr>
          <w:rFonts w:ascii="Times New Roman" w:hAnsi="Times New Roman" w:cs="Times New Roman"/>
          <w:sz w:val="24"/>
          <w:szCs w:val="24"/>
        </w:rPr>
        <w:t xml:space="preserve"> alcohol</w:t>
      </w:r>
      <w:r w:rsidR="00414FB1">
        <w:rPr>
          <w:rFonts w:ascii="Times New Roman" w:hAnsi="Times New Roman" w:cs="Times New Roman"/>
          <w:sz w:val="24"/>
          <w:szCs w:val="24"/>
        </w:rPr>
        <w:t xml:space="preserve"> and effects of </w:t>
      </w:r>
      <w:r w:rsidR="00414FB1" w:rsidRPr="00414FB1">
        <w:rPr>
          <w:rFonts w:ascii="Times New Roman" w:hAnsi="Times New Roman" w:cs="Times New Roman"/>
          <w:sz w:val="24"/>
          <w:szCs w:val="24"/>
        </w:rPr>
        <w:t>heavy episodic drinking</w:t>
      </w:r>
      <w:r w:rsidR="00414FB1">
        <w:rPr>
          <w:rFonts w:ascii="Times New Roman" w:hAnsi="Times New Roman" w:cs="Times New Roman"/>
          <w:sz w:val="24"/>
          <w:szCs w:val="24"/>
        </w:rPr>
        <w:t>.</w:t>
      </w:r>
    </w:p>
    <w:p w14:paraId="4A323D41" w14:textId="70112965" w:rsidR="00A1262F" w:rsidRDefault="00351A0D" w:rsidP="00026006">
      <w:pPr>
        <w:spacing w:line="480" w:lineRule="auto"/>
        <w:ind w:firstLine="720"/>
        <w:rPr>
          <w:rFonts w:ascii="Times New Roman" w:hAnsi="Times New Roman" w:cs="Times New Roman"/>
          <w:sz w:val="24"/>
          <w:szCs w:val="24"/>
        </w:rPr>
      </w:pPr>
      <w:r w:rsidRPr="00C10243">
        <w:rPr>
          <w:rFonts w:ascii="Times New Roman" w:hAnsi="Times New Roman" w:cs="Times New Roman"/>
          <w:sz w:val="24"/>
          <w:szCs w:val="24"/>
        </w:rPr>
        <w:lastRenderedPageBreak/>
        <w:t xml:space="preserve">By </w:t>
      </w:r>
      <w:r w:rsidR="00414FB1">
        <w:rPr>
          <w:rFonts w:ascii="Times New Roman" w:hAnsi="Times New Roman" w:cs="Times New Roman"/>
          <w:sz w:val="24"/>
          <w:szCs w:val="24"/>
        </w:rPr>
        <w:t xml:space="preserve">placing the </w:t>
      </w:r>
      <w:r w:rsidRPr="00C10243">
        <w:rPr>
          <w:rFonts w:ascii="Times New Roman" w:hAnsi="Times New Roman" w:cs="Times New Roman"/>
          <w:sz w:val="24"/>
          <w:szCs w:val="24"/>
        </w:rPr>
        <w:t>data</w:t>
      </w:r>
      <w:r w:rsidR="00414FB1">
        <w:rPr>
          <w:rFonts w:ascii="Times New Roman" w:hAnsi="Times New Roman" w:cs="Times New Roman"/>
          <w:sz w:val="24"/>
          <w:szCs w:val="24"/>
        </w:rPr>
        <w:t xml:space="preserve"> collected</w:t>
      </w:r>
      <w:r w:rsidRPr="00C10243">
        <w:rPr>
          <w:rFonts w:ascii="Times New Roman" w:hAnsi="Times New Roman" w:cs="Times New Roman"/>
          <w:sz w:val="24"/>
          <w:szCs w:val="24"/>
        </w:rPr>
        <w:t xml:space="preserve"> into </w:t>
      </w:r>
      <w:r w:rsidR="00F52551">
        <w:rPr>
          <w:rFonts w:ascii="Times New Roman" w:hAnsi="Times New Roman" w:cs="Times New Roman"/>
          <w:sz w:val="24"/>
          <w:szCs w:val="24"/>
        </w:rPr>
        <w:t xml:space="preserve">a </w:t>
      </w:r>
      <w:r w:rsidRPr="00C10243">
        <w:rPr>
          <w:rFonts w:ascii="Times New Roman" w:hAnsi="Times New Roman" w:cs="Times New Roman"/>
          <w:sz w:val="24"/>
          <w:szCs w:val="24"/>
        </w:rPr>
        <w:t xml:space="preserve">factorial matrix, the researchers found that out of the total 1014 sampled participants </w:t>
      </w:r>
      <w:r w:rsidR="00414FB1">
        <w:rPr>
          <w:rFonts w:ascii="Times New Roman" w:hAnsi="Times New Roman" w:cs="Times New Roman"/>
          <w:sz w:val="24"/>
          <w:szCs w:val="24"/>
        </w:rPr>
        <w:t xml:space="preserve">in </w:t>
      </w:r>
      <w:r w:rsidRPr="00C10243">
        <w:rPr>
          <w:rFonts w:ascii="Times New Roman" w:hAnsi="Times New Roman" w:cs="Times New Roman"/>
          <w:sz w:val="24"/>
          <w:szCs w:val="24"/>
        </w:rPr>
        <w:t>the course of 10-22 months of the study</w:t>
      </w:r>
      <w:r w:rsidR="00414FB1">
        <w:rPr>
          <w:rFonts w:ascii="Times New Roman" w:hAnsi="Times New Roman" w:cs="Times New Roman"/>
          <w:sz w:val="24"/>
          <w:szCs w:val="24"/>
        </w:rPr>
        <w:t>,</w:t>
      </w:r>
      <w:r w:rsidRPr="00C10243">
        <w:rPr>
          <w:rFonts w:ascii="Times New Roman" w:hAnsi="Times New Roman" w:cs="Times New Roman"/>
          <w:sz w:val="24"/>
          <w:szCs w:val="24"/>
        </w:rPr>
        <w:t xml:space="preserve"> 281 of students reported abstaining from alcohol for a year. Additionally, </w:t>
      </w:r>
      <w:r w:rsidR="00414FB1">
        <w:rPr>
          <w:rFonts w:ascii="Times New Roman" w:hAnsi="Times New Roman" w:cs="Times New Roman"/>
          <w:sz w:val="24"/>
          <w:szCs w:val="24"/>
        </w:rPr>
        <w:t>the</w:t>
      </w:r>
      <w:r w:rsidRPr="00C10243">
        <w:rPr>
          <w:rFonts w:ascii="Times New Roman" w:hAnsi="Times New Roman" w:cs="Times New Roman"/>
          <w:sz w:val="24"/>
          <w:szCs w:val="24"/>
        </w:rPr>
        <w:t xml:space="preserve"> number</w:t>
      </w:r>
      <w:r w:rsidR="00414FB1">
        <w:rPr>
          <w:rFonts w:ascii="Times New Roman" w:hAnsi="Times New Roman" w:cs="Times New Roman"/>
          <w:sz w:val="24"/>
          <w:szCs w:val="24"/>
        </w:rPr>
        <w:t xml:space="preserve"> of alcohol </w:t>
      </w:r>
      <w:r w:rsidR="00D831D2">
        <w:rPr>
          <w:rFonts w:ascii="Times New Roman" w:hAnsi="Times New Roman" w:cs="Times New Roman"/>
          <w:sz w:val="24"/>
          <w:szCs w:val="24"/>
        </w:rPr>
        <w:t xml:space="preserve">student consumers </w:t>
      </w:r>
      <w:r w:rsidR="00D831D2" w:rsidRPr="00C10243">
        <w:rPr>
          <w:rFonts w:ascii="Times New Roman" w:hAnsi="Times New Roman" w:cs="Times New Roman"/>
          <w:sz w:val="24"/>
          <w:szCs w:val="24"/>
        </w:rPr>
        <w:t>from</w:t>
      </w:r>
      <w:r w:rsidR="00414FB1">
        <w:rPr>
          <w:rFonts w:ascii="Times New Roman" w:hAnsi="Times New Roman" w:cs="Times New Roman"/>
          <w:sz w:val="24"/>
          <w:szCs w:val="24"/>
        </w:rPr>
        <w:t xml:space="preserve"> the total sample </w:t>
      </w:r>
      <w:r w:rsidR="00D831D2">
        <w:rPr>
          <w:rFonts w:ascii="Times New Roman" w:hAnsi="Times New Roman" w:cs="Times New Roman"/>
          <w:sz w:val="24"/>
          <w:szCs w:val="24"/>
        </w:rPr>
        <w:t xml:space="preserve">also </w:t>
      </w:r>
      <w:r w:rsidR="00414FB1">
        <w:rPr>
          <w:rFonts w:ascii="Times New Roman" w:hAnsi="Times New Roman" w:cs="Times New Roman"/>
          <w:sz w:val="24"/>
          <w:szCs w:val="24"/>
        </w:rPr>
        <w:t>decreased</w:t>
      </w:r>
      <w:r w:rsidR="00D831D2">
        <w:rPr>
          <w:rFonts w:ascii="Times New Roman" w:hAnsi="Times New Roman" w:cs="Times New Roman"/>
          <w:sz w:val="24"/>
          <w:szCs w:val="24"/>
        </w:rPr>
        <w:t xml:space="preserve"> by</w:t>
      </w:r>
      <w:r w:rsidRPr="00C10243">
        <w:rPr>
          <w:rFonts w:ascii="Times New Roman" w:hAnsi="Times New Roman" w:cs="Times New Roman"/>
          <w:sz w:val="24"/>
          <w:szCs w:val="24"/>
        </w:rPr>
        <w:t xml:space="preserve"> 154 at the end 10-month follow</w:t>
      </w:r>
      <w:r w:rsidR="00F52551">
        <w:rPr>
          <w:rFonts w:ascii="Times New Roman" w:hAnsi="Times New Roman" w:cs="Times New Roman"/>
          <w:sz w:val="24"/>
          <w:szCs w:val="24"/>
        </w:rPr>
        <w:t>-</w:t>
      </w:r>
      <w:r w:rsidRPr="00C10243">
        <w:rPr>
          <w:rFonts w:ascii="Times New Roman" w:hAnsi="Times New Roman" w:cs="Times New Roman"/>
          <w:sz w:val="24"/>
          <w:szCs w:val="24"/>
        </w:rPr>
        <w:t>up during the research. Subsequently</w:t>
      </w:r>
      <w:r w:rsidR="00414FB1">
        <w:rPr>
          <w:rFonts w:ascii="Times New Roman" w:hAnsi="Times New Roman" w:cs="Times New Roman"/>
          <w:sz w:val="24"/>
          <w:szCs w:val="24"/>
        </w:rPr>
        <w:t>,</w:t>
      </w:r>
      <w:r w:rsidRPr="00C10243">
        <w:rPr>
          <w:rFonts w:ascii="Times New Roman" w:hAnsi="Times New Roman" w:cs="Times New Roman"/>
          <w:sz w:val="24"/>
          <w:szCs w:val="24"/>
        </w:rPr>
        <w:t xml:space="preserve"> the number </w:t>
      </w:r>
      <w:r w:rsidR="00414FB1">
        <w:rPr>
          <w:rFonts w:ascii="Times New Roman" w:hAnsi="Times New Roman" w:cs="Times New Roman"/>
          <w:sz w:val="24"/>
          <w:szCs w:val="24"/>
        </w:rPr>
        <w:t>dropped by</w:t>
      </w:r>
      <w:r w:rsidRPr="00C10243">
        <w:rPr>
          <w:rFonts w:ascii="Times New Roman" w:hAnsi="Times New Roman" w:cs="Times New Roman"/>
          <w:sz w:val="24"/>
          <w:szCs w:val="24"/>
        </w:rPr>
        <w:t xml:space="preserve"> 112 at the end of </w:t>
      </w:r>
      <w:r w:rsidR="00F52551">
        <w:rPr>
          <w:rFonts w:ascii="Times New Roman" w:hAnsi="Times New Roman" w:cs="Times New Roman"/>
          <w:sz w:val="24"/>
          <w:szCs w:val="24"/>
        </w:rPr>
        <w:t xml:space="preserve">the </w:t>
      </w:r>
      <w:r w:rsidRPr="00C10243">
        <w:rPr>
          <w:rFonts w:ascii="Times New Roman" w:hAnsi="Times New Roman" w:cs="Times New Roman"/>
          <w:sz w:val="24"/>
          <w:szCs w:val="24"/>
        </w:rPr>
        <w:t xml:space="preserve">22-month research. </w:t>
      </w:r>
      <w:r w:rsidR="00414FB1">
        <w:rPr>
          <w:rFonts w:ascii="Times New Roman" w:hAnsi="Times New Roman" w:cs="Times New Roman"/>
          <w:sz w:val="24"/>
          <w:szCs w:val="24"/>
        </w:rPr>
        <w:t xml:space="preserve">In the wider view, this means that what was being measured worked. More than half of the enrolled student participants responded positively to the interventions. </w:t>
      </w:r>
      <w:r w:rsidR="00F52551">
        <w:rPr>
          <w:rFonts w:ascii="Times New Roman" w:hAnsi="Times New Roman" w:cs="Times New Roman"/>
          <w:sz w:val="24"/>
          <w:szCs w:val="24"/>
        </w:rPr>
        <w:t>From</w:t>
      </w:r>
      <w:r w:rsidRPr="00C10243">
        <w:rPr>
          <w:rFonts w:ascii="Times New Roman" w:hAnsi="Times New Roman" w:cs="Times New Roman"/>
          <w:sz w:val="24"/>
          <w:szCs w:val="24"/>
        </w:rPr>
        <w:t xml:space="preserve"> a </w:t>
      </w:r>
      <w:r w:rsidR="00D831D2" w:rsidRPr="00C10243">
        <w:rPr>
          <w:rFonts w:ascii="Times New Roman" w:hAnsi="Times New Roman" w:cs="Times New Roman"/>
          <w:sz w:val="24"/>
          <w:szCs w:val="24"/>
        </w:rPr>
        <w:t>broader</w:t>
      </w:r>
      <w:r w:rsidRPr="00C10243">
        <w:rPr>
          <w:rFonts w:ascii="Times New Roman" w:hAnsi="Times New Roman" w:cs="Times New Roman"/>
          <w:sz w:val="24"/>
          <w:szCs w:val="24"/>
        </w:rPr>
        <w:t xml:space="preserve"> perspective, the interventions or one of the interventions worked</w:t>
      </w:r>
      <w:r w:rsidR="00D831D2">
        <w:rPr>
          <w:rFonts w:ascii="Times New Roman" w:hAnsi="Times New Roman" w:cs="Times New Roman"/>
          <w:sz w:val="24"/>
          <w:szCs w:val="24"/>
        </w:rPr>
        <w:t xml:space="preserve"> exponentially</w:t>
      </w:r>
      <w:r w:rsidRPr="00C10243">
        <w:rPr>
          <w:rFonts w:ascii="Times New Roman" w:hAnsi="Times New Roman" w:cs="Times New Roman"/>
          <w:sz w:val="24"/>
          <w:szCs w:val="24"/>
        </w:rPr>
        <w:t>.</w:t>
      </w:r>
    </w:p>
    <w:p w14:paraId="59DA98F6" w14:textId="00D66BD9" w:rsidR="00A1262F" w:rsidRDefault="00D4046A" w:rsidP="00026006">
      <w:pPr>
        <w:spacing w:line="480" w:lineRule="auto"/>
        <w:ind w:firstLine="720"/>
        <w:rPr>
          <w:rFonts w:ascii="Times New Roman" w:hAnsi="Times New Roman" w:cs="Times New Roman"/>
          <w:sz w:val="24"/>
          <w:szCs w:val="24"/>
        </w:rPr>
      </w:pPr>
      <w:r w:rsidRPr="00C10243">
        <w:rPr>
          <w:rFonts w:ascii="Times New Roman" w:hAnsi="Times New Roman" w:cs="Times New Roman"/>
          <w:sz w:val="24"/>
          <w:szCs w:val="24"/>
        </w:rPr>
        <w:t xml:space="preserve">The study found that initially before the intervention and the whole project, many high school leavers who transitioned into colleges and universities reported increased negative effects of heavy episodic drinking. After the 22-month </w:t>
      </w:r>
      <w:r w:rsidR="00D831D2">
        <w:rPr>
          <w:rFonts w:ascii="Times New Roman" w:hAnsi="Times New Roman" w:cs="Times New Roman"/>
          <w:sz w:val="24"/>
          <w:szCs w:val="24"/>
        </w:rPr>
        <w:t xml:space="preserve">of </w:t>
      </w:r>
      <w:r w:rsidRPr="00C10243">
        <w:rPr>
          <w:rFonts w:ascii="Times New Roman" w:hAnsi="Times New Roman" w:cs="Times New Roman"/>
          <w:sz w:val="24"/>
          <w:szCs w:val="24"/>
        </w:rPr>
        <w:t>randomized research experiment with the data illustrations above, the intervention measures worked. Vagaska et al. (2016) conclude that in research studies where two or</w:t>
      </w:r>
      <w:r w:rsidR="004659CA" w:rsidRPr="00C10243">
        <w:rPr>
          <w:rFonts w:ascii="Times New Roman" w:hAnsi="Times New Roman" w:cs="Times New Roman"/>
          <w:sz w:val="24"/>
          <w:szCs w:val="24"/>
        </w:rPr>
        <w:t xml:space="preserve"> more </w:t>
      </w:r>
      <w:r w:rsidRPr="00C10243">
        <w:rPr>
          <w:rFonts w:ascii="Times New Roman" w:hAnsi="Times New Roman" w:cs="Times New Roman"/>
          <w:sz w:val="24"/>
          <w:szCs w:val="24"/>
        </w:rPr>
        <w:t xml:space="preserve">independent variables </w:t>
      </w:r>
      <w:r w:rsidR="004659CA" w:rsidRPr="00C10243">
        <w:rPr>
          <w:rFonts w:ascii="Times New Roman" w:hAnsi="Times New Roman" w:cs="Times New Roman"/>
          <w:sz w:val="24"/>
          <w:szCs w:val="24"/>
        </w:rPr>
        <w:t xml:space="preserve">are used, the validity of the research findings are improved. The number of </w:t>
      </w:r>
      <w:r w:rsidR="00D831D2">
        <w:rPr>
          <w:rFonts w:ascii="Times New Roman" w:hAnsi="Times New Roman" w:cs="Times New Roman"/>
          <w:sz w:val="24"/>
          <w:szCs w:val="24"/>
        </w:rPr>
        <w:t xml:space="preserve">student </w:t>
      </w:r>
      <w:r w:rsidR="004659CA" w:rsidRPr="00C10243">
        <w:rPr>
          <w:rFonts w:ascii="Times New Roman" w:hAnsi="Times New Roman" w:cs="Times New Roman"/>
          <w:sz w:val="24"/>
          <w:szCs w:val="24"/>
        </w:rPr>
        <w:t>participant</w:t>
      </w:r>
      <w:r w:rsidR="00D831D2">
        <w:rPr>
          <w:rFonts w:ascii="Times New Roman" w:hAnsi="Times New Roman" w:cs="Times New Roman"/>
          <w:sz w:val="24"/>
          <w:szCs w:val="24"/>
        </w:rPr>
        <w:t>s</w:t>
      </w:r>
      <w:r w:rsidR="004659CA" w:rsidRPr="00C10243">
        <w:rPr>
          <w:rFonts w:ascii="Times New Roman" w:hAnsi="Times New Roman" w:cs="Times New Roman"/>
          <w:sz w:val="24"/>
          <w:szCs w:val="24"/>
        </w:rPr>
        <w:t xml:space="preserve"> who reported to abstain </w:t>
      </w:r>
      <w:r w:rsidR="00D831D2">
        <w:rPr>
          <w:rFonts w:ascii="Times New Roman" w:hAnsi="Times New Roman" w:cs="Times New Roman"/>
          <w:sz w:val="24"/>
          <w:szCs w:val="24"/>
        </w:rPr>
        <w:t>or were off</w:t>
      </w:r>
      <w:r w:rsidR="004659CA" w:rsidRPr="00C10243">
        <w:rPr>
          <w:rFonts w:ascii="Times New Roman" w:hAnsi="Times New Roman" w:cs="Times New Roman"/>
          <w:sz w:val="24"/>
          <w:szCs w:val="24"/>
        </w:rPr>
        <w:t xml:space="preserve"> alcohol consumption during the research was at average the total </w:t>
      </w:r>
      <w:r w:rsidR="00D831D2">
        <w:rPr>
          <w:rFonts w:ascii="Times New Roman" w:hAnsi="Times New Roman" w:cs="Times New Roman"/>
          <w:sz w:val="24"/>
          <w:szCs w:val="24"/>
        </w:rPr>
        <w:t xml:space="preserve">number of </w:t>
      </w:r>
      <w:r w:rsidR="004659CA" w:rsidRPr="00C10243">
        <w:rPr>
          <w:rFonts w:ascii="Times New Roman" w:hAnsi="Times New Roman" w:cs="Times New Roman"/>
          <w:sz w:val="24"/>
          <w:szCs w:val="24"/>
        </w:rPr>
        <w:t>participants.</w:t>
      </w:r>
    </w:p>
    <w:p w14:paraId="3E72D2EB" w14:textId="0A80BCFB" w:rsidR="00A1262F" w:rsidRDefault="004659CA" w:rsidP="00026006">
      <w:pPr>
        <w:spacing w:line="480" w:lineRule="auto"/>
        <w:ind w:firstLine="720"/>
        <w:rPr>
          <w:rFonts w:ascii="Times New Roman" w:hAnsi="Times New Roman" w:cs="Times New Roman"/>
          <w:sz w:val="24"/>
          <w:szCs w:val="24"/>
        </w:rPr>
      </w:pPr>
      <w:r w:rsidRPr="00C10243">
        <w:rPr>
          <w:rFonts w:ascii="Times New Roman" w:hAnsi="Times New Roman" w:cs="Times New Roman"/>
          <w:sz w:val="24"/>
          <w:szCs w:val="24"/>
        </w:rPr>
        <w:t xml:space="preserve">In my interpretation of the results, I am of the opinion that between the two interventions used in the study, brief motivational intervention is responsible for the reduced number of alcohol consumption </w:t>
      </w:r>
      <w:r w:rsidR="00D831D2">
        <w:rPr>
          <w:rFonts w:ascii="Times New Roman" w:hAnsi="Times New Roman" w:cs="Times New Roman"/>
          <w:sz w:val="24"/>
          <w:szCs w:val="24"/>
        </w:rPr>
        <w:t>among the student</w:t>
      </w:r>
      <w:r w:rsidRPr="00C10243">
        <w:rPr>
          <w:rFonts w:ascii="Times New Roman" w:hAnsi="Times New Roman" w:cs="Times New Roman"/>
          <w:sz w:val="24"/>
          <w:szCs w:val="24"/>
        </w:rPr>
        <w:t xml:space="preserve"> participants. Because the Parent-based intervention involved assessment of written mail and interpretation of the </w:t>
      </w:r>
      <w:r w:rsidR="00C10243" w:rsidRPr="00C10243">
        <w:rPr>
          <w:rFonts w:ascii="Times New Roman" w:hAnsi="Times New Roman" w:cs="Times New Roman"/>
          <w:sz w:val="24"/>
          <w:szCs w:val="24"/>
        </w:rPr>
        <w:t xml:space="preserve">32-page alcohol intervention </w:t>
      </w:r>
      <w:r w:rsidRPr="00C10243">
        <w:rPr>
          <w:rFonts w:ascii="Times New Roman" w:hAnsi="Times New Roman" w:cs="Times New Roman"/>
          <w:sz w:val="24"/>
          <w:szCs w:val="24"/>
        </w:rPr>
        <w:t xml:space="preserve">guide </w:t>
      </w:r>
      <w:r w:rsidR="00C10243" w:rsidRPr="00C10243">
        <w:rPr>
          <w:rFonts w:ascii="Times New Roman" w:hAnsi="Times New Roman" w:cs="Times New Roman"/>
          <w:sz w:val="24"/>
          <w:szCs w:val="24"/>
        </w:rPr>
        <w:t xml:space="preserve">handbook, it could not match the efforts of brief motivational intervention. </w:t>
      </w:r>
      <w:r w:rsidR="00F52551">
        <w:rPr>
          <w:rFonts w:ascii="Times New Roman" w:hAnsi="Times New Roman" w:cs="Times New Roman"/>
          <w:sz w:val="24"/>
          <w:szCs w:val="24"/>
        </w:rPr>
        <w:t>B</w:t>
      </w:r>
      <w:r w:rsidR="00C10243" w:rsidRPr="00C10243">
        <w:rPr>
          <w:rFonts w:ascii="Times New Roman" w:hAnsi="Times New Roman" w:cs="Times New Roman"/>
          <w:sz w:val="24"/>
          <w:szCs w:val="24"/>
        </w:rPr>
        <w:t>rief motivational intervention</w:t>
      </w:r>
      <w:r w:rsidR="00F52551">
        <w:rPr>
          <w:rFonts w:ascii="Times New Roman" w:hAnsi="Times New Roman" w:cs="Times New Roman"/>
          <w:sz w:val="24"/>
          <w:szCs w:val="24"/>
        </w:rPr>
        <w:t>s</w:t>
      </w:r>
      <w:r w:rsidR="00C10243" w:rsidRPr="00C10243">
        <w:rPr>
          <w:rFonts w:ascii="Times New Roman" w:hAnsi="Times New Roman" w:cs="Times New Roman"/>
          <w:sz w:val="24"/>
          <w:szCs w:val="24"/>
        </w:rPr>
        <w:t xml:space="preserve"> changed</w:t>
      </w:r>
      <w:r w:rsidR="00D831D2">
        <w:rPr>
          <w:rFonts w:ascii="Times New Roman" w:hAnsi="Times New Roman" w:cs="Times New Roman"/>
          <w:sz w:val="24"/>
          <w:szCs w:val="24"/>
        </w:rPr>
        <w:t xml:space="preserve"> the p</w:t>
      </w:r>
      <w:r w:rsidR="00C10243" w:rsidRPr="00C10243">
        <w:rPr>
          <w:rFonts w:ascii="Times New Roman" w:hAnsi="Times New Roman" w:cs="Times New Roman"/>
          <w:sz w:val="24"/>
          <w:szCs w:val="24"/>
        </w:rPr>
        <w:t>erception of the learners as it was more direct between the participants and researchers.</w:t>
      </w:r>
    </w:p>
    <w:p w14:paraId="1F030F4D" w14:textId="77777777" w:rsidR="00A1262F" w:rsidRDefault="00052748" w:rsidP="00026006">
      <w:pPr>
        <w:spacing w:line="480" w:lineRule="auto"/>
        <w:jc w:val="center"/>
        <w:rPr>
          <w:rFonts w:ascii="Times New Roman" w:hAnsi="Times New Roman" w:cs="Times New Roman"/>
          <w:sz w:val="24"/>
          <w:szCs w:val="24"/>
        </w:rPr>
      </w:pPr>
      <w:r w:rsidRPr="00C10243">
        <w:rPr>
          <w:rFonts w:ascii="Times New Roman" w:hAnsi="Times New Roman" w:cs="Times New Roman"/>
          <w:sz w:val="24"/>
          <w:szCs w:val="24"/>
        </w:rPr>
        <w:lastRenderedPageBreak/>
        <w:t>References</w:t>
      </w:r>
    </w:p>
    <w:p w14:paraId="1FCFC5DB" w14:textId="77777777" w:rsidR="002E5A95" w:rsidRDefault="002E5A95" w:rsidP="00026006">
      <w:pPr>
        <w:spacing w:line="480" w:lineRule="auto"/>
        <w:ind w:left="720" w:hanging="720"/>
        <w:rPr>
          <w:rFonts w:ascii="Times New Roman" w:hAnsi="Times New Roman" w:cs="Times New Roman"/>
          <w:color w:val="222222"/>
          <w:sz w:val="24"/>
          <w:szCs w:val="24"/>
          <w:shd w:val="clear" w:color="auto" w:fill="FFFFFF"/>
        </w:rPr>
      </w:pPr>
      <w:r w:rsidRPr="00C10243">
        <w:rPr>
          <w:rFonts w:ascii="Times New Roman" w:hAnsi="Times New Roman" w:cs="Times New Roman"/>
          <w:color w:val="222222"/>
          <w:sz w:val="24"/>
          <w:szCs w:val="24"/>
          <w:shd w:val="clear" w:color="auto" w:fill="FFFFFF"/>
        </w:rPr>
        <w:t>Blackwell, M., &amp; Pashley, N. E. (2020). Noncompliance and instrumental variables for 2 factorial experiments.</w:t>
      </w:r>
    </w:p>
    <w:p w14:paraId="00E637AE" w14:textId="77777777" w:rsidR="002E5A95" w:rsidRDefault="002E5A95" w:rsidP="00026006">
      <w:pPr>
        <w:spacing w:line="480" w:lineRule="auto"/>
        <w:ind w:left="720" w:hanging="720"/>
        <w:rPr>
          <w:rFonts w:ascii="Times New Roman" w:hAnsi="Times New Roman" w:cs="Times New Roman"/>
          <w:sz w:val="24"/>
          <w:szCs w:val="24"/>
        </w:rPr>
      </w:pPr>
      <w:r w:rsidRPr="00C10243">
        <w:rPr>
          <w:rFonts w:ascii="Times New Roman" w:hAnsi="Times New Roman" w:cs="Times New Roman"/>
          <w:sz w:val="24"/>
          <w:szCs w:val="24"/>
        </w:rPr>
        <w:t xml:space="preserve">Fernandez, A.C., Wood, M. D., Laforge, R., &amp; Black, J. T. (2011). Randomized trials of alcohol-use interventions with college students and their parents: Lessons from the transitions project. </w:t>
      </w:r>
      <w:r w:rsidRPr="00C10243">
        <w:rPr>
          <w:rFonts w:ascii="Times New Roman" w:hAnsi="Times New Roman" w:cs="Times New Roman"/>
          <w:i/>
          <w:sz w:val="24"/>
          <w:szCs w:val="24"/>
        </w:rPr>
        <w:t>Clinical Trials</w:t>
      </w:r>
      <w:r w:rsidRPr="00C10243">
        <w:rPr>
          <w:rFonts w:ascii="Times New Roman" w:hAnsi="Times New Roman" w:cs="Times New Roman"/>
          <w:sz w:val="24"/>
          <w:szCs w:val="24"/>
        </w:rPr>
        <w:t>, 8, 205-213. [Retrieved from Proquest].</w:t>
      </w:r>
    </w:p>
    <w:p w14:paraId="1AF2CEE0" w14:textId="77777777" w:rsidR="002E5A95" w:rsidRDefault="002E5A95" w:rsidP="00026006">
      <w:pPr>
        <w:spacing w:line="480" w:lineRule="auto"/>
        <w:ind w:left="720" w:hanging="720"/>
      </w:pPr>
      <w:r w:rsidRPr="00C10243">
        <w:rPr>
          <w:rFonts w:ascii="Times New Roman" w:hAnsi="Times New Roman" w:cs="Times New Roman"/>
          <w:color w:val="222222"/>
          <w:sz w:val="24"/>
          <w:szCs w:val="24"/>
          <w:shd w:val="clear" w:color="auto" w:fill="FFFFFF"/>
        </w:rPr>
        <w:t>Vagaska, A. L. E. N. A., Michal, P., Gombar, M. I. R. O. S. L. A. V., Fechová, E., &amp; Kmec, J. (2016). Simulation of technological process by usage neural networks and factorial design of experiments. </w:t>
      </w:r>
      <w:r w:rsidRPr="00C10243">
        <w:rPr>
          <w:rFonts w:ascii="Times New Roman" w:hAnsi="Times New Roman" w:cs="Times New Roman"/>
          <w:i/>
          <w:iCs/>
          <w:color w:val="222222"/>
          <w:sz w:val="24"/>
          <w:szCs w:val="24"/>
          <w:shd w:val="clear" w:color="auto" w:fill="FFFFFF"/>
        </w:rPr>
        <w:t>MM Sci. J</w:t>
      </w:r>
      <w:r w:rsidRPr="00C10243">
        <w:rPr>
          <w:rFonts w:ascii="Times New Roman" w:hAnsi="Times New Roman" w:cs="Times New Roman"/>
          <w:color w:val="222222"/>
          <w:sz w:val="24"/>
          <w:szCs w:val="24"/>
          <w:shd w:val="clear" w:color="auto" w:fill="FFFFFF"/>
        </w:rPr>
        <w:t>, </w:t>
      </w:r>
      <w:r w:rsidRPr="00C10243">
        <w:rPr>
          <w:rFonts w:ascii="Times New Roman" w:hAnsi="Times New Roman" w:cs="Times New Roman"/>
          <w:i/>
          <w:iCs/>
          <w:color w:val="222222"/>
          <w:sz w:val="24"/>
          <w:szCs w:val="24"/>
          <w:shd w:val="clear" w:color="auto" w:fill="FFFFFF"/>
        </w:rPr>
        <w:t>3</w:t>
      </w:r>
      <w:r w:rsidRPr="00C10243">
        <w:rPr>
          <w:rFonts w:ascii="Times New Roman" w:hAnsi="Times New Roman" w:cs="Times New Roman"/>
          <w:color w:val="222222"/>
          <w:sz w:val="24"/>
          <w:szCs w:val="24"/>
          <w:shd w:val="clear" w:color="auto" w:fill="FFFFFF"/>
        </w:rPr>
        <w:t>, 999-1003.</w:t>
      </w:r>
    </w:p>
    <w:sectPr w:rsidR="002E5A95" w:rsidSect="00A126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BDD1FF" w14:textId="77777777" w:rsidR="00011E1E" w:rsidRDefault="00011E1E" w:rsidP="00C10243">
      <w:pPr>
        <w:spacing w:after="0" w:line="240" w:lineRule="auto"/>
      </w:pPr>
      <w:r>
        <w:separator/>
      </w:r>
    </w:p>
  </w:endnote>
  <w:endnote w:type="continuationSeparator" w:id="0">
    <w:p w14:paraId="61A0BD9E" w14:textId="77777777" w:rsidR="00011E1E" w:rsidRDefault="00011E1E" w:rsidP="00C10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13FB7" w14:textId="77777777" w:rsidR="00011E1E" w:rsidRDefault="00011E1E" w:rsidP="00C10243">
      <w:pPr>
        <w:spacing w:after="0" w:line="240" w:lineRule="auto"/>
      </w:pPr>
      <w:r>
        <w:separator/>
      </w:r>
    </w:p>
  </w:footnote>
  <w:footnote w:type="continuationSeparator" w:id="0">
    <w:p w14:paraId="04C998B9" w14:textId="77777777" w:rsidR="00011E1E" w:rsidRDefault="00011E1E" w:rsidP="00C10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72962462"/>
      <w:docPartObj>
        <w:docPartGallery w:val="Page Numbers (Top of Page)"/>
        <w:docPartUnique/>
      </w:docPartObj>
    </w:sdtPr>
    <w:sdtEndPr>
      <w:rPr>
        <w:noProof/>
      </w:rPr>
    </w:sdtEndPr>
    <w:sdtContent>
      <w:p w14:paraId="4C776137" w14:textId="14720894" w:rsidR="00C10243" w:rsidRPr="00A1262F" w:rsidRDefault="00A1262F" w:rsidP="00A1262F">
        <w:pPr>
          <w:pStyle w:val="Header"/>
          <w:jc w:val="right"/>
          <w:rPr>
            <w:rFonts w:ascii="Times New Roman" w:hAnsi="Times New Roman" w:cs="Times New Roman"/>
          </w:rPr>
        </w:pPr>
        <w:r w:rsidRPr="00A1262F">
          <w:rPr>
            <w:rFonts w:ascii="Times New Roman" w:hAnsi="Times New Roman" w:cs="Times New Roman"/>
          </w:rPr>
          <w:t xml:space="preserve">REVIEW OF EXPERIMENTAL FACTORIAL DESIGNS IN RESEARCH AND STUDY VARIABLES </w:t>
        </w:r>
        <w:r w:rsidRPr="00A1262F">
          <w:rPr>
            <w:rFonts w:ascii="Times New Roman" w:hAnsi="Times New Roman" w:cs="Times New Roman"/>
          </w:rPr>
          <w:fldChar w:fldCharType="begin"/>
        </w:r>
        <w:r w:rsidRPr="00A1262F">
          <w:rPr>
            <w:rFonts w:ascii="Times New Roman" w:hAnsi="Times New Roman" w:cs="Times New Roman"/>
          </w:rPr>
          <w:instrText xml:space="preserve"> PAGE   \* MERGEFORMAT </w:instrText>
        </w:r>
        <w:r w:rsidRPr="00A1262F">
          <w:rPr>
            <w:rFonts w:ascii="Times New Roman" w:hAnsi="Times New Roman" w:cs="Times New Roman"/>
          </w:rPr>
          <w:fldChar w:fldCharType="separate"/>
        </w:r>
        <w:r w:rsidRPr="00A1262F">
          <w:rPr>
            <w:rFonts w:ascii="Times New Roman" w:hAnsi="Times New Roman" w:cs="Times New Roman"/>
            <w:noProof/>
          </w:rPr>
          <w:t>2</w:t>
        </w:r>
        <w:r w:rsidRPr="00A1262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1134786707"/>
      <w:docPartObj>
        <w:docPartGallery w:val="Page Numbers (Top of Page)"/>
        <w:docPartUnique/>
      </w:docPartObj>
    </w:sdtPr>
    <w:sdtEndPr>
      <w:rPr>
        <w:noProof/>
      </w:rPr>
    </w:sdtEndPr>
    <w:sdtContent>
      <w:p w14:paraId="15D4EA3E" w14:textId="6B9D5AED" w:rsidR="00A1262F" w:rsidRPr="00A1262F" w:rsidRDefault="00A1262F" w:rsidP="00A1262F">
        <w:pPr>
          <w:pStyle w:val="Header"/>
          <w:jc w:val="right"/>
          <w:rPr>
            <w:rFonts w:ascii="Times New Roman" w:hAnsi="Times New Roman" w:cs="Times New Roman"/>
            <w:sz w:val="19"/>
            <w:szCs w:val="19"/>
          </w:rPr>
        </w:pPr>
        <w:r w:rsidRPr="00A1262F">
          <w:rPr>
            <w:rFonts w:ascii="Times New Roman" w:hAnsi="Times New Roman" w:cs="Times New Roman"/>
            <w:sz w:val="19"/>
            <w:szCs w:val="19"/>
          </w:rPr>
          <w:t>Running head: REVIEW OF EXPERIMENTAL FACTORIAL DESIGNS IN RESEARCH AND STUDY VARIABLES</w:t>
        </w:r>
        <w:r>
          <w:rPr>
            <w:rFonts w:ascii="Times New Roman" w:hAnsi="Times New Roman" w:cs="Times New Roman"/>
            <w:sz w:val="19"/>
            <w:szCs w:val="19"/>
          </w:rPr>
          <w:tab/>
        </w:r>
        <w:r w:rsidRPr="00A1262F">
          <w:rPr>
            <w:rFonts w:ascii="Times New Roman" w:hAnsi="Times New Roman" w:cs="Times New Roman"/>
            <w:sz w:val="19"/>
            <w:szCs w:val="19"/>
          </w:rPr>
          <w:fldChar w:fldCharType="begin"/>
        </w:r>
        <w:r w:rsidRPr="00A1262F">
          <w:rPr>
            <w:rFonts w:ascii="Times New Roman" w:hAnsi="Times New Roman" w:cs="Times New Roman"/>
            <w:sz w:val="19"/>
            <w:szCs w:val="19"/>
          </w:rPr>
          <w:instrText xml:space="preserve"> PAGE   \* MERGEFORMAT </w:instrText>
        </w:r>
        <w:r w:rsidRPr="00A1262F">
          <w:rPr>
            <w:rFonts w:ascii="Times New Roman" w:hAnsi="Times New Roman" w:cs="Times New Roman"/>
            <w:sz w:val="19"/>
            <w:szCs w:val="19"/>
          </w:rPr>
          <w:fldChar w:fldCharType="separate"/>
        </w:r>
        <w:r w:rsidRPr="00A1262F">
          <w:rPr>
            <w:rFonts w:ascii="Times New Roman" w:hAnsi="Times New Roman" w:cs="Times New Roman"/>
            <w:noProof/>
            <w:sz w:val="19"/>
            <w:szCs w:val="19"/>
          </w:rPr>
          <w:t>2</w:t>
        </w:r>
        <w:r w:rsidRPr="00A1262F">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0tjA3tDAyMDYyMjNQ0lEKTi0uzszPAykwrAUA55IOUywAAAA="/>
  </w:docVars>
  <w:rsids>
    <w:rsidRoot w:val="00052748"/>
    <w:rsid w:val="00011E1E"/>
    <w:rsid w:val="00026006"/>
    <w:rsid w:val="00052748"/>
    <w:rsid w:val="000D501F"/>
    <w:rsid w:val="00146F2B"/>
    <w:rsid w:val="002070E2"/>
    <w:rsid w:val="00255357"/>
    <w:rsid w:val="00271025"/>
    <w:rsid w:val="00277062"/>
    <w:rsid w:val="00283539"/>
    <w:rsid w:val="00286229"/>
    <w:rsid w:val="002E5A95"/>
    <w:rsid w:val="003039D3"/>
    <w:rsid w:val="00351A0D"/>
    <w:rsid w:val="003C7B55"/>
    <w:rsid w:val="00414FB1"/>
    <w:rsid w:val="004659CA"/>
    <w:rsid w:val="0065204C"/>
    <w:rsid w:val="008B0411"/>
    <w:rsid w:val="00967889"/>
    <w:rsid w:val="00A1262F"/>
    <w:rsid w:val="00B61303"/>
    <w:rsid w:val="00C10243"/>
    <w:rsid w:val="00CA3281"/>
    <w:rsid w:val="00D4046A"/>
    <w:rsid w:val="00D831D2"/>
    <w:rsid w:val="00D94F62"/>
    <w:rsid w:val="00DD62D1"/>
    <w:rsid w:val="00E7791C"/>
    <w:rsid w:val="00EC61AC"/>
    <w:rsid w:val="00F52551"/>
    <w:rsid w:val="00F61AC2"/>
    <w:rsid w:val="00F75C53"/>
    <w:rsid w:val="00FB0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05A77"/>
  <w15:docId w15:val="{2E665843-EEAB-4590-9190-F2E5520E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paragraph" w:styleId="Heading2">
    <w:name w:val="heading 2"/>
    <w:basedOn w:val="Normal"/>
    <w:next w:val="Normal"/>
    <w:link w:val="Heading2Char"/>
    <w:uiPriority w:val="9"/>
    <w:unhideWhenUsed/>
    <w:qFormat/>
    <w:rsid w:val="00D4046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046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D4046A"/>
    <w:pPr>
      <w:spacing w:after="0" w:line="240" w:lineRule="auto"/>
    </w:pPr>
  </w:style>
  <w:style w:type="paragraph" w:styleId="Header">
    <w:name w:val="header"/>
    <w:basedOn w:val="Normal"/>
    <w:link w:val="HeaderChar"/>
    <w:uiPriority w:val="99"/>
    <w:unhideWhenUsed/>
    <w:rsid w:val="00C10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243"/>
  </w:style>
  <w:style w:type="paragraph" w:styleId="Footer">
    <w:name w:val="footer"/>
    <w:basedOn w:val="Normal"/>
    <w:link w:val="FooterChar"/>
    <w:uiPriority w:val="99"/>
    <w:unhideWhenUsed/>
    <w:rsid w:val="00C10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51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4</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2020-10-02T07:57:00Z</dcterms:created>
  <dcterms:modified xsi:type="dcterms:W3CDTF">2020-10-02T19:17:00Z</dcterms:modified>
</cp:coreProperties>
</file>